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317FB6">
        <w:rPr>
          <w:rFonts w:ascii="Arial" w:hAnsi="Arial" w:cs="Arial"/>
          <w:sz w:val="20"/>
          <w:szCs w:val="20"/>
        </w:rPr>
        <w:t>626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E375CA">
        <w:rPr>
          <w:rFonts w:ascii="Arial" w:hAnsi="Arial" w:cs="Arial"/>
          <w:sz w:val="20"/>
          <w:szCs w:val="20"/>
        </w:rPr>
        <w:t>1</w:t>
      </w:r>
      <w:r w:rsidR="00ED36E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396042" w:rsidRPr="00396042" w:rsidRDefault="00396042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396042">
        <w:rPr>
          <w:rFonts w:ascii="Arial" w:hAnsi="Arial" w:cs="Arial"/>
          <w:sz w:val="20"/>
          <w:szCs w:val="20"/>
        </w:rPr>
        <w:t>Nurul</w:t>
      </w:r>
      <w:proofErr w:type="spellEnd"/>
      <w:r w:rsidRPr="003960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6042">
        <w:rPr>
          <w:rFonts w:ascii="Arial" w:hAnsi="Arial" w:cs="Arial"/>
          <w:sz w:val="20"/>
          <w:szCs w:val="20"/>
        </w:rPr>
        <w:t>Ruliyanti</w:t>
      </w:r>
      <w:proofErr w:type="spellEnd"/>
      <w:r w:rsidRPr="003960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/</w:t>
      </w:r>
      <w:r w:rsidRPr="00396042">
        <w:rPr>
          <w:rFonts w:ascii="Arial" w:hAnsi="Arial" w:cs="Arial"/>
          <w:sz w:val="20"/>
          <w:szCs w:val="20"/>
        </w:rPr>
        <w:t>43216010232</w:t>
      </w:r>
      <w:r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4D5C5E">
        <w:rPr>
          <w:rFonts w:ascii="Arial" w:hAnsi="Arial" w:cs="Arial"/>
          <w:sz w:val="20"/>
          <w:szCs w:val="20"/>
        </w:rPr>
        <w:t>Santika</w:t>
      </w:r>
      <w:proofErr w:type="spellEnd"/>
      <w:r w:rsidR="004D5C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C5E">
        <w:rPr>
          <w:rFonts w:ascii="Arial" w:hAnsi="Arial" w:cs="Arial"/>
          <w:sz w:val="20"/>
          <w:szCs w:val="20"/>
        </w:rPr>
        <w:t>Widhiana</w:t>
      </w:r>
      <w:proofErr w:type="spellEnd"/>
      <w:r w:rsidR="004D5C5E">
        <w:rPr>
          <w:rFonts w:ascii="Arial" w:hAnsi="Arial" w:cs="Arial"/>
          <w:sz w:val="20"/>
          <w:szCs w:val="20"/>
        </w:rPr>
        <w:t>/</w:t>
      </w:r>
      <w:r w:rsidRPr="00396042">
        <w:rPr>
          <w:rFonts w:ascii="Arial" w:hAnsi="Arial" w:cs="Arial"/>
          <w:sz w:val="20"/>
          <w:szCs w:val="20"/>
        </w:rPr>
        <w:t>43216010070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Handy </w:t>
      </w:r>
      <w:proofErr w:type="spellStart"/>
      <w:r>
        <w:rPr>
          <w:rFonts w:ascii="Arial" w:hAnsi="Arial" w:cs="Arial"/>
          <w:sz w:val="20"/>
          <w:szCs w:val="20"/>
        </w:rPr>
        <w:t>Gunawan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396042" w:rsidRPr="00396042">
        <w:rPr>
          <w:rFonts w:ascii="Arial" w:hAnsi="Arial" w:cs="Arial"/>
          <w:sz w:val="20"/>
          <w:szCs w:val="20"/>
        </w:rPr>
        <w:t>43216010133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Nawang</w:t>
      </w:r>
      <w:proofErr w:type="spellEnd"/>
      <w:r>
        <w:rPr>
          <w:rFonts w:ascii="Arial" w:hAnsi="Arial" w:cs="Arial"/>
          <w:sz w:val="20"/>
          <w:szCs w:val="20"/>
        </w:rPr>
        <w:t xml:space="preserve"> W./</w:t>
      </w:r>
      <w:r w:rsidR="00396042" w:rsidRPr="00396042">
        <w:rPr>
          <w:rFonts w:ascii="Arial" w:hAnsi="Arial" w:cs="Arial"/>
          <w:sz w:val="20"/>
          <w:szCs w:val="20"/>
        </w:rPr>
        <w:t>43216010173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Pradana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43216010108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Evy</w:t>
      </w:r>
      <w:proofErr w:type="spellEnd"/>
      <w:r>
        <w:rPr>
          <w:rFonts w:ascii="Arial" w:hAnsi="Arial" w:cs="Arial"/>
          <w:sz w:val="20"/>
          <w:szCs w:val="20"/>
        </w:rPr>
        <w:t xml:space="preserve"> Kristina/</w:t>
      </w:r>
      <w:r w:rsidR="00396042" w:rsidRPr="00396042">
        <w:rPr>
          <w:rFonts w:ascii="Arial" w:hAnsi="Arial" w:cs="Arial"/>
          <w:sz w:val="20"/>
          <w:szCs w:val="20"/>
        </w:rPr>
        <w:t>43216010099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Afhiv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Munandar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43216010058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Nurdin</w:t>
      </w:r>
      <w:proofErr w:type="spellEnd"/>
      <w:r>
        <w:rPr>
          <w:rFonts w:ascii="Arial" w:hAnsi="Arial" w:cs="Arial"/>
          <w:sz w:val="20"/>
          <w:szCs w:val="20"/>
        </w:rPr>
        <w:t xml:space="preserve"> Shadily/</w:t>
      </w:r>
      <w:r w:rsidR="00396042" w:rsidRPr="00396042">
        <w:rPr>
          <w:rFonts w:ascii="Arial" w:hAnsi="Arial" w:cs="Arial"/>
          <w:sz w:val="20"/>
          <w:szCs w:val="20"/>
        </w:rPr>
        <w:t>43216010125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Saputra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43216010044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Nabila Julia/</w:t>
      </w:r>
      <w:r w:rsidR="00396042" w:rsidRPr="00396042">
        <w:rPr>
          <w:rFonts w:ascii="Arial" w:hAnsi="Arial" w:cs="Arial"/>
          <w:sz w:val="20"/>
          <w:szCs w:val="20"/>
        </w:rPr>
        <w:t>43216010179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Utami</w:t>
      </w:r>
      <w:proofErr w:type="spellEnd"/>
      <w:r>
        <w:rPr>
          <w:rFonts w:ascii="Arial" w:hAnsi="Arial" w:cs="Arial"/>
          <w:sz w:val="20"/>
          <w:szCs w:val="20"/>
        </w:rPr>
        <w:t xml:space="preserve"> Diana </w:t>
      </w:r>
      <w:proofErr w:type="spellStart"/>
      <w:r>
        <w:rPr>
          <w:rFonts w:ascii="Arial" w:hAnsi="Arial" w:cs="Arial"/>
          <w:sz w:val="20"/>
          <w:szCs w:val="20"/>
        </w:rPr>
        <w:t>Wibowo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43216010226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Maula</w:t>
      </w:r>
      <w:proofErr w:type="spellEnd"/>
      <w:r>
        <w:rPr>
          <w:rFonts w:ascii="Arial" w:hAnsi="Arial" w:cs="Arial"/>
          <w:sz w:val="20"/>
          <w:szCs w:val="20"/>
        </w:rPr>
        <w:t xml:space="preserve"> YR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396042" w:rsidRPr="00396042">
        <w:rPr>
          <w:rFonts w:ascii="Arial" w:hAnsi="Arial" w:cs="Arial"/>
          <w:sz w:val="20"/>
          <w:szCs w:val="20"/>
        </w:rPr>
        <w:t>43216010163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Prinoti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43216010249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Kamila/</w:t>
      </w:r>
      <w:r w:rsidR="00396042" w:rsidRPr="00396042">
        <w:rPr>
          <w:rFonts w:ascii="Arial" w:hAnsi="Arial" w:cs="Arial"/>
          <w:sz w:val="20"/>
          <w:szCs w:val="20"/>
        </w:rPr>
        <w:t>43216010127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Yohanes</w:t>
      </w:r>
      <w:proofErr w:type="spellEnd"/>
      <w:r>
        <w:rPr>
          <w:rFonts w:ascii="Arial" w:hAnsi="Arial" w:cs="Arial"/>
          <w:sz w:val="20"/>
          <w:szCs w:val="20"/>
        </w:rPr>
        <w:t xml:space="preserve"> Henri P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396042" w:rsidRPr="00396042">
        <w:rPr>
          <w:rFonts w:ascii="Arial" w:hAnsi="Arial" w:cs="Arial"/>
          <w:sz w:val="20"/>
          <w:szCs w:val="20"/>
        </w:rPr>
        <w:t>43216010283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Novenia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Sembiring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43216010215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 Guido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396042" w:rsidRPr="00396042">
        <w:rPr>
          <w:rFonts w:ascii="Arial" w:hAnsi="Arial" w:cs="Arial"/>
          <w:sz w:val="20"/>
          <w:szCs w:val="20"/>
        </w:rPr>
        <w:t>43216010129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Evita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Hartina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43216010064</w:t>
      </w:r>
    </w:p>
    <w:p w:rsidR="00396042" w:rsidRPr="007401CC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Fariz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Satiano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43216010094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96042" w:rsidRPr="00396042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lin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Fransisca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43216010282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Farha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Chairunnisa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396042" w:rsidRPr="00396042">
        <w:rPr>
          <w:rFonts w:ascii="Arial" w:hAnsi="Arial" w:cs="Arial"/>
          <w:sz w:val="20"/>
          <w:szCs w:val="20"/>
        </w:rPr>
        <w:t>43216010211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Windi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Silviana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43215120105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Elsya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Jatiani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43216010120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Mutiara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Widuri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43215120014</w:t>
      </w:r>
    </w:p>
    <w:p w:rsidR="00396042" w:rsidRP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Defira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Shafarina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43216010025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Sari </w:t>
      </w:r>
      <w:proofErr w:type="spellStart"/>
      <w:r>
        <w:rPr>
          <w:rFonts w:ascii="Arial" w:hAnsi="Arial" w:cs="Arial"/>
          <w:sz w:val="20"/>
          <w:szCs w:val="20"/>
        </w:rPr>
        <w:t>Choeriah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43216110462</w:t>
      </w:r>
    </w:p>
    <w:p w:rsidR="00396042" w:rsidRDefault="004D5C5E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Muhammad </w:t>
      </w:r>
      <w:proofErr w:type="spellStart"/>
      <w:r>
        <w:rPr>
          <w:rFonts w:ascii="Arial" w:hAnsi="Arial" w:cs="Arial"/>
          <w:sz w:val="20"/>
          <w:szCs w:val="20"/>
        </w:rPr>
        <w:t>Irsan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396042" w:rsidRPr="00396042">
        <w:rPr>
          <w:rFonts w:ascii="Arial" w:hAnsi="Arial" w:cs="Arial"/>
          <w:sz w:val="20"/>
          <w:szCs w:val="20"/>
        </w:rPr>
        <w:t>43216010010</w:t>
      </w:r>
      <w:r w:rsidR="00396042" w:rsidRPr="00396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Novera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Geofany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396042" w:rsidRPr="00396042">
        <w:rPr>
          <w:rFonts w:ascii="Arial" w:hAnsi="Arial" w:cs="Arial"/>
          <w:sz w:val="20"/>
          <w:szCs w:val="20"/>
        </w:rPr>
        <w:t>43214110136</w:t>
      </w:r>
      <w:r w:rsidR="00396042">
        <w:rPr>
          <w:rFonts w:ascii="Arial" w:hAnsi="Arial" w:cs="Arial"/>
          <w:sz w:val="20"/>
          <w:szCs w:val="20"/>
        </w:rPr>
        <w:tab/>
      </w:r>
    </w:p>
    <w:p w:rsidR="00396042" w:rsidRPr="00396042" w:rsidRDefault="00396042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396042">
        <w:rPr>
          <w:rFonts w:ascii="Arial" w:hAnsi="Arial" w:cs="Arial"/>
          <w:sz w:val="20"/>
          <w:szCs w:val="20"/>
        </w:rPr>
        <w:t xml:space="preserve">Fenny </w:t>
      </w:r>
      <w:proofErr w:type="spellStart"/>
      <w:r w:rsidRPr="00396042">
        <w:rPr>
          <w:rFonts w:ascii="Arial" w:hAnsi="Arial" w:cs="Arial"/>
          <w:sz w:val="20"/>
          <w:szCs w:val="20"/>
        </w:rPr>
        <w:t>Oct</w:t>
      </w:r>
      <w:r w:rsidR="004D5C5E">
        <w:rPr>
          <w:rFonts w:ascii="Arial" w:hAnsi="Arial" w:cs="Arial"/>
          <w:sz w:val="20"/>
          <w:szCs w:val="20"/>
        </w:rPr>
        <w:t>ha</w:t>
      </w:r>
      <w:proofErr w:type="spellEnd"/>
      <w:r w:rsidR="004D5C5E">
        <w:rPr>
          <w:rFonts w:ascii="Arial" w:hAnsi="Arial" w:cs="Arial"/>
          <w:sz w:val="20"/>
          <w:szCs w:val="20"/>
        </w:rPr>
        <w:t xml:space="preserve"> Della/</w:t>
      </w:r>
      <w:r w:rsidRPr="00396042">
        <w:rPr>
          <w:rFonts w:ascii="Arial" w:hAnsi="Arial" w:cs="Arial"/>
          <w:sz w:val="20"/>
          <w:szCs w:val="20"/>
        </w:rPr>
        <w:t>43216010190</w:t>
      </w:r>
    </w:p>
    <w:p w:rsidR="00396042" w:rsidRDefault="00396042" w:rsidP="00396042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396042">
        <w:rPr>
          <w:rFonts w:ascii="Arial" w:hAnsi="Arial" w:cs="Arial"/>
          <w:sz w:val="20"/>
          <w:szCs w:val="20"/>
        </w:rPr>
        <w:t>Jum’at</w:t>
      </w:r>
      <w:proofErr w:type="spellEnd"/>
      <w:r w:rsidR="00396042">
        <w:rPr>
          <w:rFonts w:ascii="Arial" w:hAnsi="Arial" w:cs="Arial"/>
          <w:sz w:val="20"/>
          <w:szCs w:val="20"/>
        </w:rPr>
        <w:t>, 24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396042">
        <w:rPr>
          <w:rFonts w:ascii="Arial" w:hAnsi="Arial" w:cs="Arial"/>
          <w:sz w:val="20"/>
          <w:szCs w:val="20"/>
        </w:rPr>
        <w:t>08.00</w:t>
      </w:r>
      <w:r w:rsidRPr="00684AF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27" w:rsidRDefault="00713027" w:rsidP="00623FDE">
      <w:r>
        <w:separator/>
      </w:r>
    </w:p>
  </w:endnote>
  <w:endnote w:type="continuationSeparator" w:id="0">
    <w:p w:rsidR="00713027" w:rsidRDefault="00713027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27" w:rsidRDefault="00713027" w:rsidP="00623FDE">
      <w:r>
        <w:separator/>
      </w:r>
    </w:p>
  </w:footnote>
  <w:footnote w:type="continuationSeparator" w:id="0">
    <w:p w:rsidR="00713027" w:rsidRDefault="00713027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ghSHPsHDFR5QKVXboRG0xSHtVFPLJMiSLMmcEP71NA3t8zNwGgByNWCsSD8w+2x50g1SFIPn+LRZbT8crn8dg==" w:salt="/Iqn1bUUSM/Gyfl6rMne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17FB6"/>
    <w:rsid w:val="00353342"/>
    <w:rsid w:val="0036122C"/>
    <w:rsid w:val="00394FEB"/>
    <w:rsid w:val="00396042"/>
    <w:rsid w:val="003B4D46"/>
    <w:rsid w:val="003D27B2"/>
    <w:rsid w:val="003D4C44"/>
    <w:rsid w:val="004229D3"/>
    <w:rsid w:val="00434DB3"/>
    <w:rsid w:val="00454D26"/>
    <w:rsid w:val="004D5C5E"/>
    <w:rsid w:val="00531FC6"/>
    <w:rsid w:val="005348D9"/>
    <w:rsid w:val="00546202"/>
    <w:rsid w:val="0055527E"/>
    <w:rsid w:val="005E1E32"/>
    <w:rsid w:val="00623FDE"/>
    <w:rsid w:val="00684AFD"/>
    <w:rsid w:val="006D41A6"/>
    <w:rsid w:val="00705414"/>
    <w:rsid w:val="0070701B"/>
    <w:rsid w:val="00713027"/>
    <w:rsid w:val="007401CC"/>
    <w:rsid w:val="00745C12"/>
    <w:rsid w:val="00837FBD"/>
    <w:rsid w:val="00856E26"/>
    <w:rsid w:val="009600F7"/>
    <w:rsid w:val="00963EDD"/>
    <w:rsid w:val="009A6271"/>
    <w:rsid w:val="009F2056"/>
    <w:rsid w:val="00A64EAE"/>
    <w:rsid w:val="00B32E02"/>
    <w:rsid w:val="00C307D3"/>
    <w:rsid w:val="00C7344D"/>
    <w:rsid w:val="00CD0027"/>
    <w:rsid w:val="00CE0C83"/>
    <w:rsid w:val="00D02643"/>
    <w:rsid w:val="00D87057"/>
    <w:rsid w:val="00E375CA"/>
    <w:rsid w:val="00E5632E"/>
    <w:rsid w:val="00E872C1"/>
    <w:rsid w:val="00ED36E6"/>
    <w:rsid w:val="00F564C2"/>
    <w:rsid w:val="00F62AE6"/>
    <w:rsid w:val="00F9544A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B70E-D9A1-43DB-9490-7B1EE833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dcterms:created xsi:type="dcterms:W3CDTF">2020-01-18T05:45:00Z</dcterms:created>
  <dcterms:modified xsi:type="dcterms:W3CDTF">2020-01-18T07:14:00Z</dcterms:modified>
</cp:coreProperties>
</file>